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443C" w14:textId="51AFBC21" w:rsidR="00B72EC3" w:rsidRPr="003A7B22" w:rsidRDefault="00F86E83" w:rsidP="007B6327">
      <w:pPr>
        <w:spacing w:line="400" w:lineRule="exact"/>
        <w:jc w:val="center"/>
        <w:rPr>
          <w:rFonts w:ascii="Arial" w:eastAsia="標楷體" w:hAnsi="Arial" w:cs="Arial"/>
          <w:b/>
          <w:bCs/>
          <w:color w:val="000000"/>
          <w:sz w:val="36"/>
          <w:szCs w:val="36"/>
          <w:lang w:val="zh-TW"/>
        </w:rPr>
      </w:pPr>
      <w:r>
        <w:rPr>
          <w:rFonts w:ascii="Arial" w:eastAsia="標楷體" w:hAnsi="Arial" w:cs="Arial" w:hint="eastAsia"/>
          <w:b/>
          <w:bCs/>
          <w:noProof/>
          <w:color w:val="000000"/>
          <w:sz w:val="36"/>
          <w:szCs w:val="36"/>
          <w:lang w:val="zh-TW"/>
        </w:rPr>
        <w:drawing>
          <wp:anchor distT="0" distB="0" distL="114300" distR="114300" simplePos="0" relativeHeight="251660288" behindDoc="1" locked="0" layoutInCell="1" allowOverlap="1" wp14:anchorId="064D778B" wp14:editId="72EAF364">
            <wp:simplePos x="0" y="0"/>
            <wp:positionH relativeFrom="column">
              <wp:posOffset>714375</wp:posOffset>
            </wp:positionH>
            <wp:positionV relativeFrom="paragraph">
              <wp:posOffset>-635</wp:posOffset>
            </wp:positionV>
            <wp:extent cx="724535" cy="304800"/>
            <wp:effectExtent l="0" t="0" r="0" b="0"/>
            <wp:wrapNone/>
            <wp:docPr id="907228441" name="圖片 2" descr="一張含有 文字, 字型, 標誌, 圖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28441" name="圖片 2" descr="一張含有 文字, 字型, 標誌, 圖形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標楷體" w:hAnsi="Arial" w:cs="Arial" w:hint="eastAsia"/>
          <w:b/>
          <w:bCs/>
          <w:noProof/>
          <w:color w:val="000000"/>
          <w:sz w:val="36"/>
          <w:szCs w:val="36"/>
          <w:lang w:val="zh-TW"/>
        </w:rPr>
        <w:drawing>
          <wp:anchor distT="0" distB="0" distL="114300" distR="114300" simplePos="0" relativeHeight="251655168" behindDoc="1" locked="0" layoutInCell="1" allowOverlap="1" wp14:anchorId="49DB0D34" wp14:editId="1239B303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685800" cy="293370"/>
            <wp:effectExtent l="0" t="0" r="0" b="0"/>
            <wp:wrapNone/>
            <wp:docPr id="2143289208" name="圖片 1" descr="一張含有 文字, 圖形, 字型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89208" name="圖片 1" descr="一張含有 文字, 圖形, 字型, 標誌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標楷體" w:hAnsi="Arial" w:cs="Arial" w:hint="eastAsia"/>
          <w:b/>
          <w:bCs/>
          <w:color w:val="000000"/>
          <w:sz w:val="36"/>
          <w:szCs w:val="36"/>
          <w:lang w:val="zh-TW"/>
        </w:rPr>
        <w:t xml:space="preserve">            </w:t>
      </w:r>
      <w:r w:rsidR="00D579E7" w:rsidRPr="003A7B22">
        <w:rPr>
          <w:rFonts w:ascii="Arial" w:eastAsia="標楷體" w:hAnsi="Arial" w:cs="Arial" w:hint="eastAsia"/>
          <w:b/>
          <w:bCs/>
          <w:color w:val="000000"/>
          <w:sz w:val="36"/>
          <w:szCs w:val="36"/>
          <w:lang w:val="zh-TW"/>
        </w:rPr>
        <w:t>台灣氣喘學會</w:t>
      </w:r>
      <w:r w:rsidR="007B6327">
        <w:rPr>
          <w:rFonts w:ascii="Arial" w:eastAsia="標楷體" w:hAnsi="Arial" w:cs="Arial" w:hint="eastAsia"/>
          <w:b/>
          <w:bCs/>
          <w:color w:val="000000"/>
          <w:sz w:val="36"/>
          <w:szCs w:val="36"/>
          <w:lang w:val="zh-TW"/>
        </w:rPr>
        <w:t>與</w:t>
      </w:r>
      <w:r w:rsidR="00B72EC3" w:rsidRPr="003A7B22">
        <w:rPr>
          <w:rFonts w:ascii="Arial" w:eastAsia="標楷體" w:hAnsi="Arial" w:cs="Arial" w:hint="eastAsia"/>
          <w:b/>
          <w:bCs/>
          <w:color w:val="000000"/>
          <w:sz w:val="36"/>
          <w:szCs w:val="36"/>
          <w:lang w:val="zh-TW"/>
        </w:rPr>
        <w:t>台灣慢性阻塞性肺病學會</w:t>
      </w:r>
    </w:p>
    <w:p w14:paraId="38898ABD" w14:textId="2651037E" w:rsidR="00B72EC3" w:rsidRPr="003A7B22" w:rsidRDefault="00AF5CC3" w:rsidP="001D0414">
      <w:pPr>
        <w:spacing w:line="40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ER</w:t>
      </w:r>
      <w:r w:rsidR="00D579E7" w:rsidRPr="003A7B22">
        <w:rPr>
          <w:rFonts w:eastAsia="標楷體" w:hint="eastAsia"/>
          <w:b/>
          <w:sz w:val="36"/>
          <w:szCs w:val="36"/>
        </w:rPr>
        <w:t>S</w:t>
      </w:r>
      <w:r w:rsidR="00D579E7" w:rsidRPr="003A7B22">
        <w:rPr>
          <w:rFonts w:eastAsia="標楷體" w:hint="eastAsia"/>
          <w:b/>
          <w:sz w:val="36"/>
          <w:szCs w:val="36"/>
        </w:rPr>
        <w:t>國際會議申</w:t>
      </w:r>
      <w:r w:rsidR="00B72EC3" w:rsidRPr="003A7B22">
        <w:rPr>
          <w:rFonts w:eastAsia="標楷體" w:hint="eastAsia"/>
          <w:b/>
          <w:sz w:val="36"/>
          <w:szCs w:val="36"/>
        </w:rPr>
        <w:t>請表</w:t>
      </w:r>
    </w:p>
    <w:p w14:paraId="3FECAF8D" w14:textId="79771D3F" w:rsidR="00D579E7" w:rsidRPr="007B6327" w:rsidRDefault="00D579E7" w:rsidP="00D579E7">
      <w:pPr>
        <w:spacing w:line="0" w:lineRule="atLeast"/>
        <w:rPr>
          <w:rFonts w:eastAsia="標楷體"/>
          <w:b/>
          <w:bCs/>
          <w:sz w:val="26"/>
          <w:szCs w:val="26"/>
        </w:rPr>
      </w:pPr>
      <w:r w:rsidRPr="007B6327">
        <w:rPr>
          <w:rFonts w:ascii="標楷體" w:eastAsia="標楷體" w:hAnsi="標楷體" w:hint="eastAsia"/>
          <w:b/>
          <w:bCs/>
          <w:sz w:val="26"/>
          <w:szCs w:val="26"/>
        </w:rPr>
        <w:t>□</w:t>
      </w:r>
      <w:r w:rsidRPr="007B6327">
        <w:rPr>
          <w:rFonts w:eastAsia="標楷體" w:hint="eastAsia"/>
          <w:b/>
          <w:bCs/>
          <w:sz w:val="26"/>
          <w:szCs w:val="26"/>
        </w:rPr>
        <w:t>台灣氣喘學會入會日期</w:t>
      </w:r>
      <w:r w:rsidRPr="007B6327">
        <w:rPr>
          <w:rFonts w:eastAsia="標楷體" w:hint="eastAsia"/>
          <w:b/>
          <w:bCs/>
          <w:sz w:val="26"/>
          <w:szCs w:val="26"/>
        </w:rPr>
        <w:t>:</w:t>
      </w:r>
      <w:r w:rsidRPr="007B6327">
        <w:rPr>
          <w:rFonts w:eastAsia="標楷體" w:hint="eastAsia"/>
          <w:b/>
          <w:bCs/>
          <w:sz w:val="26"/>
          <w:szCs w:val="26"/>
          <w:u w:val="single"/>
        </w:rPr>
        <w:t xml:space="preserve">         </w:t>
      </w:r>
      <w:r w:rsidRPr="007B6327">
        <w:rPr>
          <w:rFonts w:eastAsia="標楷體" w:hint="eastAsia"/>
          <w:b/>
          <w:bCs/>
          <w:sz w:val="26"/>
          <w:szCs w:val="26"/>
        </w:rPr>
        <w:t xml:space="preserve">    </w:t>
      </w:r>
    </w:p>
    <w:p w14:paraId="0F9C3F71" w14:textId="271A182E" w:rsidR="00B72EC3" w:rsidRPr="007B6327" w:rsidRDefault="00B72EC3" w:rsidP="00D579E7">
      <w:pPr>
        <w:spacing w:line="0" w:lineRule="atLeast"/>
        <w:rPr>
          <w:rFonts w:eastAsia="標楷體"/>
          <w:b/>
          <w:bCs/>
          <w:sz w:val="26"/>
          <w:szCs w:val="26"/>
        </w:rPr>
      </w:pPr>
      <w:r w:rsidRPr="00AF4799">
        <w:rPr>
          <w:rFonts w:eastAsia="標楷體" w:hint="eastAsia"/>
          <w:sz w:val="26"/>
          <w:szCs w:val="26"/>
        </w:rPr>
        <w:t>會員號碼：</w:t>
      </w:r>
      <w:r w:rsidRPr="00AF4799">
        <w:rPr>
          <w:rFonts w:eastAsia="標楷體" w:hint="eastAsia"/>
          <w:sz w:val="26"/>
          <w:szCs w:val="26"/>
          <w:u w:val="single"/>
        </w:rPr>
        <w:t xml:space="preserve"> </w:t>
      </w:r>
      <w:r w:rsidR="00D579E7" w:rsidRPr="00AF4799">
        <w:rPr>
          <w:rFonts w:eastAsia="標楷體" w:hint="eastAsia"/>
          <w:sz w:val="26"/>
          <w:szCs w:val="26"/>
          <w:u w:val="single"/>
        </w:rPr>
        <w:t xml:space="preserve">        </w:t>
      </w:r>
      <w:r w:rsidRPr="00AF4799">
        <w:rPr>
          <w:rFonts w:eastAsia="標楷體" w:hint="eastAsia"/>
          <w:sz w:val="26"/>
          <w:szCs w:val="26"/>
        </w:rPr>
        <w:t xml:space="preserve">   </w:t>
      </w:r>
      <w:r w:rsidRPr="007B6327">
        <w:rPr>
          <w:rFonts w:eastAsia="標楷體" w:hint="eastAsia"/>
          <w:b/>
          <w:bCs/>
          <w:sz w:val="26"/>
          <w:szCs w:val="26"/>
        </w:rPr>
        <w:t xml:space="preserve">    </w:t>
      </w:r>
      <w:r w:rsidR="00D579E7" w:rsidRPr="007B6327">
        <w:rPr>
          <w:rFonts w:eastAsia="標楷體" w:hint="eastAsia"/>
          <w:b/>
          <w:bCs/>
          <w:sz w:val="26"/>
          <w:szCs w:val="26"/>
        </w:rPr>
        <w:t xml:space="preserve"> </w:t>
      </w:r>
      <w:r w:rsidR="00D579E7" w:rsidRPr="007B6327">
        <w:rPr>
          <w:rFonts w:eastAsia="標楷體" w:hint="eastAsia"/>
          <w:b/>
          <w:bCs/>
          <w:sz w:val="26"/>
          <w:szCs w:val="26"/>
        </w:rPr>
        <w:t>台氣喘專</w:t>
      </w:r>
      <w:proofErr w:type="gramStart"/>
      <w:r w:rsidR="00D579E7" w:rsidRPr="007B6327">
        <w:rPr>
          <w:rFonts w:eastAsia="標楷體" w:hint="eastAsia"/>
          <w:b/>
          <w:bCs/>
          <w:sz w:val="26"/>
          <w:szCs w:val="26"/>
        </w:rPr>
        <w:t>醫證第</w:t>
      </w:r>
      <w:proofErr w:type="gramEnd"/>
      <w:r w:rsidRPr="007B6327">
        <w:rPr>
          <w:rFonts w:eastAsia="標楷體" w:hint="eastAsia"/>
          <w:b/>
          <w:bCs/>
          <w:sz w:val="26"/>
          <w:szCs w:val="26"/>
        </w:rPr>
        <w:t xml:space="preserve"> </w:t>
      </w:r>
      <w:r w:rsidR="00D579E7" w:rsidRPr="007B6327">
        <w:rPr>
          <w:rFonts w:eastAsia="標楷體" w:hint="eastAsia"/>
          <w:b/>
          <w:bCs/>
          <w:sz w:val="26"/>
          <w:szCs w:val="26"/>
          <w:u w:val="single"/>
        </w:rPr>
        <w:t>T</w:t>
      </w:r>
      <w:r w:rsidR="00D579E7" w:rsidRPr="007B6327">
        <w:rPr>
          <w:rFonts w:eastAsia="標楷體"/>
          <w:b/>
          <w:bCs/>
          <w:sz w:val="26"/>
          <w:szCs w:val="26"/>
          <w:u w:val="single"/>
        </w:rPr>
        <w:t>A</w:t>
      </w:r>
      <w:r w:rsidR="00D579E7" w:rsidRPr="007B6327">
        <w:rPr>
          <w:rFonts w:eastAsia="標楷體" w:hint="eastAsia"/>
          <w:b/>
          <w:bCs/>
          <w:sz w:val="26"/>
          <w:szCs w:val="26"/>
          <w:u w:val="single"/>
        </w:rPr>
        <w:t xml:space="preserve">      </w:t>
      </w:r>
      <w:r w:rsidR="00D579E7" w:rsidRPr="007B6327">
        <w:rPr>
          <w:rFonts w:eastAsia="標楷體" w:hint="eastAsia"/>
          <w:b/>
          <w:bCs/>
          <w:sz w:val="26"/>
          <w:szCs w:val="26"/>
        </w:rPr>
        <w:t>號</w:t>
      </w:r>
      <w:r w:rsidRPr="007B6327">
        <w:rPr>
          <w:rFonts w:eastAsia="標楷體" w:hint="eastAsia"/>
          <w:b/>
          <w:bCs/>
          <w:sz w:val="26"/>
          <w:szCs w:val="26"/>
        </w:rPr>
        <w:t xml:space="preserve"> </w:t>
      </w:r>
    </w:p>
    <w:p w14:paraId="42D3E89B" w14:textId="4509E713" w:rsidR="00D579E7" w:rsidRPr="007B6327" w:rsidRDefault="00D579E7" w:rsidP="00D579E7">
      <w:pPr>
        <w:spacing w:line="0" w:lineRule="atLeast"/>
        <w:rPr>
          <w:rFonts w:eastAsia="標楷體"/>
          <w:b/>
          <w:bCs/>
          <w:sz w:val="26"/>
          <w:szCs w:val="26"/>
        </w:rPr>
      </w:pPr>
      <w:r w:rsidRPr="007B6327">
        <w:rPr>
          <w:rFonts w:ascii="標楷體" w:eastAsia="標楷體" w:hAnsi="標楷體" w:hint="eastAsia"/>
          <w:b/>
          <w:bCs/>
          <w:sz w:val="26"/>
          <w:szCs w:val="26"/>
        </w:rPr>
        <w:t>□</w:t>
      </w:r>
      <w:r w:rsidRPr="007B6327">
        <w:rPr>
          <w:rFonts w:eastAsia="標楷體" w:hint="eastAsia"/>
          <w:b/>
          <w:bCs/>
          <w:sz w:val="26"/>
          <w:szCs w:val="26"/>
        </w:rPr>
        <w:t>台灣慢性阻塞性肺病學會入會日期</w:t>
      </w:r>
      <w:r w:rsidRPr="007B6327">
        <w:rPr>
          <w:rFonts w:eastAsia="標楷體" w:hint="eastAsia"/>
          <w:b/>
          <w:bCs/>
          <w:sz w:val="26"/>
          <w:szCs w:val="26"/>
        </w:rPr>
        <w:t>:</w:t>
      </w:r>
      <w:r w:rsidRPr="007B6327">
        <w:rPr>
          <w:rFonts w:eastAsia="標楷體" w:hint="eastAsia"/>
          <w:b/>
          <w:bCs/>
          <w:sz w:val="26"/>
          <w:szCs w:val="26"/>
          <w:u w:val="single"/>
        </w:rPr>
        <w:t xml:space="preserve">         </w:t>
      </w:r>
      <w:r w:rsidRPr="007B6327">
        <w:rPr>
          <w:rFonts w:eastAsia="標楷體" w:hint="eastAsia"/>
          <w:b/>
          <w:bCs/>
          <w:sz w:val="26"/>
          <w:szCs w:val="26"/>
        </w:rPr>
        <w:t xml:space="preserve">  </w:t>
      </w:r>
    </w:p>
    <w:p w14:paraId="31FF72AD" w14:textId="791CB96E" w:rsidR="00D579E7" w:rsidRDefault="00D579E7" w:rsidP="00D579E7">
      <w:pPr>
        <w:spacing w:line="0" w:lineRule="atLeast"/>
        <w:rPr>
          <w:rFonts w:eastAsia="標楷體"/>
          <w:b/>
          <w:bCs/>
          <w:sz w:val="26"/>
          <w:szCs w:val="26"/>
        </w:rPr>
      </w:pPr>
      <w:r w:rsidRPr="00AF4799">
        <w:rPr>
          <w:rFonts w:eastAsia="標楷體" w:hint="eastAsia"/>
          <w:sz w:val="26"/>
          <w:szCs w:val="26"/>
        </w:rPr>
        <w:t>會員號碼：</w:t>
      </w:r>
      <w:r w:rsidRPr="00AF4799">
        <w:rPr>
          <w:rFonts w:eastAsia="標楷體" w:hint="eastAsia"/>
          <w:sz w:val="26"/>
          <w:szCs w:val="26"/>
          <w:u w:val="single"/>
        </w:rPr>
        <w:t xml:space="preserve">         </w:t>
      </w:r>
      <w:r w:rsidRPr="007B6327">
        <w:rPr>
          <w:rFonts w:eastAsia="標楷體" w:hint="eastAsia"/>
          <w:b/>
          <w:bCs/>
          <w:sz w:val="26"/>
          <w:szCs w:val="26"/>
        </w:rPr>
        <w:t xml:space="preserve">        </w:t>
      </w:r>
      <w:proofErr w:type="gramStart"/>
      <w:r w:rsidRPr="007B6327">
        <w:rPr>
          <w:rFonts w:eastAsia="標楷體" w:hint="eastAsia"/>
          <w:b/>
          <w:bCs/>
          <w:sz w:val="26"/>
          <w:szCs w:val="26"/>
        </w:rPr>
        <w:t>台慢阻專醫證第</w:t>
      </w:r>
      <w:proofErr w:type="gramEnd"/>
      <w:r w:rsidRPr="007B6327">
        <w:rPr>
          <w:rFonts w:eastAsia="標楷體" w:hint="eastAsia"/>
          <w:b/>
          <w:bCs/>
          <w:sz w:val="26"/>
          <w:szCs w:val="26"/>
        </w:rPr>
        <w:t xml:space="preserve"> </w:t>
      </w:r>
      <w:r w:rsidRPr="007B6327">
        <w:rPr>
          <w:rFonts w:eastAsia="標楷體" w:hint="eastAsia"/>
          <w:b/>
          <w:bCs/>
          <w:sz w:val="26"/>
          <w:szCs w:val="26"/>
          <w:u w:val="single"/>
        </w:rPr>
        <w:t>T</w:t>
      </w:r>
      <w:r w:rsidRPr="007B6327">
        <w:rPr>
          <w:rFonts w:eastAsia="標楷體"/>
          <w:b/>
          <w:bCs/>
          <w:sz w:val="26"/>
          <w:szCs w:val="26"/>
          <w:u w:val="single"/>
        </w:rPr>
        <w:t>C</w:t>
      </w:r>
      <w:r w:rsidRPr="007B6327">
        <w:rPr>
          <w:rFonts w:eastAsia="標楷體" w:hint="eastAsia"/>
          <w:b/>
          <w:bCs/>
          <w:sz w:val="26"/>
          <w:szCs w:val="26"/>
          <w:u w:val="single"/>
        </w:rPr>
        <w:t xml:space="preserve">      </w:t>
      </w:r>
      <w:r w:rsidRPr="007B6327">
        <w:rPr>
          <w:rFonts w:eastAsia="標楷體" w:hint="eastAsia"/>
          <w:b/>
          <w:bCs/>
          <w:sz w:val="26"/>
          <w:szCs w:val="26"/>
        </w:rPr>
        <w:t>號</w:t>
      </w:r>
    </w:p>
    <w:tbl>
      <w:tblPr>
        <w:tblpPr w:leftFromText="180" w:rightFromText="180" w:vertAnchor="text" w:tblpXSpec="center" w:tblpY="1"/>
        <w:tblOverlap w:val="never"/>
        <w:tblW w:w="104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649"/>
        <w:gridCol w:w="335"/>
        <w:gridCol w:w="350"/>
        <w:gridCol w:w="382"/>
        <w:gridCol w:w="359"/>
        <w:gridCol w:w="21"/>
        <w:gridCol w:w="120"/>
        <w:gridCol w:w="259"/>
        <w:gridCol w:w="382"/>
        <w:gridCol w:w="386"/>
        <w:gridCol w:w="389"/>
        <w:gridCol w:w="285"/>
        <w:gridCol w:w="52"/>
        <w:gridCol w:w="515"/>
        <w:gridCol w:w="1276"/>
        <w:gridCol w:w="52"/>
        <w:gridCol w:w="799"/>
        <w:gridCol w:w="850"/>
        <w:gridCol w:w="1186"/>
      </w:tblGrid>
      <w:tr w:rsidR="007B6327" w:rsidRPr="00D3372B" w14:paraId="435FDC74" w14:textId="77777777" w:rsidTr="00FF5B12">
        <w:trPr>
          <w:trHeight w:val="472"/>
        </w:trPr>
        <w:tc>
          <w:tcPr>
            <w:tcW w:w="1798" w:type="dxa"/>
            <w:vAlign w:val="center"/>
          </w:tcPr>
          <w:p w14:paraId="617DBE42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中文名</w:t>
            </w:r>
          </w:p>
        </w:tc>
        <w:tc>
          <w:tcPr>
            <w:tcW w:w="3969" w:type="dxa"/>
            <w:gridSpan w:val="13"/>
            <w:vAlign w:val="center"/>
          </w:tcPr>
          <w:p w14:paraId="2FF8E38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A3CE3E4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35" w:type="dxa"/>
            <w:gridSpan w:val="3"/>
            <w:vAlign w:val="center"/>
          </w:tcPr>
          <w:p w14:paraId="0CFF90B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男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 xml:space="preserve">   □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</w:tr>
      <w:tr w:rsidR="007B6327" w:rsidRPr="00D3372B" w14:paraId="22DEF759" w14:textId="77777777" w:rsidTr="00FF5B12">
        <w:trPr>
          <w:trHeight w:val="428"/>
        </w:trPr>
        <w:tc>
          <w:tcPr>
            <w:tcW w:w="1798" w:type="dxa"/>
            <w:vAlign w:val="center"/>
          </w:tcPr>
          <w:p w14:paraId="4F992069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英文名</w:t>
            </w:r>
          </w:p>
        </w:tc>
        <w:tc>
          <w:tcPr>
            <w:tcW w:w="3969" w:type="dxa"/>
            <w:gridSpan w:val="13"/>
            <w:vAlign w:val="center"/>
          </w:tcPr>
          <w:p w14:paraId="407D46EB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1678FE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35" w:type="dxa"/>
            <w:gridSpan w:val="3"/>
            <w:vAlign w:val="center"/>
          </w:tcPr>
          <w:p w14:paraId="762C7705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7B6327" w:rsidRPr="00D3372B" w14:paraId="154D601F" w14:textId="77777777" w:rsidTr="00FF5B12">
        <w:trPr>
          <w:trHeight w:val="493"/>
        </w:trPr>
        <w:tc>
          <w:tcPr>
            <w:tcW w:w="1798" w:type="dxa"/>
            <w:vAlign w:val="center"/>
          </w:tcPr>
          <w:p w14:paraId="5EC3E6F9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pacing w:val="-20"/>
                <w:sz w:val="28"/>
                <w:szCs w:val="28"/>
              </w:rPr>
              <w:t>身分證字號</w:t>
            </w:r>
          </w:p>
        </w:tc>
        <w:tc>
          <w:tcPr>
            <w:tcW w:w="649" w:type="dxa"/>
            <w:vAlign w:val="center"/>
          </w:tcPr>
          <w:p w14:paraId="1C80CFE7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14:paraId="14B4848C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0" w:type="dxa"/>
            <w:vAlign w:val="center"/>
          </w:tcPr>
          <w:p w14:paraId="6C4DA81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14:paraId="7A36E4F4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6FA5A0E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6D5D96D6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vAlign w:val="center"/>
          </w:tcPr>
          <w:p w14:paraId="3A708215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6" w:type="dxa"/>
            <w:vAlign w:val="center"/>
          </w:tcPr>
          <w:p w14:paraId="093B40A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9" w:type="dxa"/>
            <w:vAlign w:val="center"/>
          </w:tcPr>
          <w:p w14:paraId="412C75D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1B1F998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C12E6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醫師證書字號</w:t>
            </w:r>
          </w:p>
        </w:tc>
        <w:tc>
          <w:tcPr>
            <w:tcW w:w="2835" w:type="dxa"/>
            <w:gridSpan w:val="3"/>
            <w:vAlign w:val="center"/>
          </w:tcPr>
          <w:p w14:paraId="251E4518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77FF0583" w14:textId="77777777" w:rsidTr="00FF5B12">
        <w:trPr>
          <w:trHeight w:val="274"/>
        </w:trPr>
        <w:tc>
          <w:tcPr>
            <w:tcW w:w="1798" w:type="dxa"/>
            <w:vAlign w:val="center"/>
          </w:tcPr>
          <w:p w14:paraId="546D33CB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現任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969" w:type="dxa"/>
            <w:gridSpan w:val="13"/>
            <w:vAlign w:val="center"/>
          </w:tcPr>
          <w:p w14:paraId="7C68C4DD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55557C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35" w:type="dxa"/>
            <w:gridSpan w:val="3"/>
            <w:vAlign w:val="center"/>
          </w:tcPr>
          <w:p w14:paraId="16BD51FD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13B899F2" w14:textId="77777777" w:rsidTr="00FF5B12">
        <w:trPr>
          <w:trHeight w:val="322"/>
        </w:trPr>
        <w:tc>
          <w:tcPr>
            <w:tcW w:w="1798" w:type="dxa"/>
            <w:vAlign w:val="center"/>
          </w:tcPr>
          <w:p w14:paraId="0D83720C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D3372B">
              <w:rPr>
                <w:rFonts w:eastAsia="標楷體"/>
                <w:sz w:val="28"/>
                <w:szCs w:val="28"/>
              </w:rPr>
              <w:t>主專科別</w:t>
            </w:r>
          </w:p>
        </w:tc>
        <w:tc>
          <w:tcPr>
            <w:tcW w:w="3969" w:type="dxa"/>
            <w:gridSpan w:val="13"/>
            <w:vAlign w:val="center"/>
          </w:tcPr>
          <w:p w14:paraId="06BAE8C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814A39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科別證號</w:t>
            </w:r>
          </w:p>
        </w:tc>
        <w:tc>
          <w:tcPr>
            <w:tcW w:w="2835" w:type="dxa"/>
            <w:gridSpan w:val="3"/>
            <w:vAlign w:val="center"/>
          </w:tcPr>
          <w:p w14:paraId="3A09596E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3F35D2FE" w14:textId="77777777" w:rsidTr="00FF5B12">
        <w:trPr>
          <w:trHeight w:val="355"/>
        </w:trPr>
        <w:tc>
          <w:tcPr>
            <w:tcW w:w="1798" w:type="dxa"/>
            <w:vAlign w:val="center"/>
          </w:tcPr>
          <w:p w14:paraId="2BF6893F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次專科別</w:t>
            </w:r>
          </w:p>
        </w:tc>
        <w:tc>
          <w:tcPr>
            <w:tcW w:w="3969" w:type="dxa"/>
            <w:gridSpan w:val="13"/>
            <w:vAlign w:val="center"/>
          </w:tcPr>
          <w:p w14:paraId="2BFBEF6F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B1D3BFA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科別證號</w:t>
            </w:r>
          </w:p>
        </w:tc>
        <w:tc>
          <w:tcPr>
            <w:tcW w:w="2835" w:type="dxa"/>
            <w:gridSpan w:val="3"/>
            <w:vAlign w:val="center"/>
          </w:tcPr>
          <w:p w14:paraId="2B92F10A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7682CF3E" w14:textId="77777777" w:rsidTr="00FF5B12">
        <w:trPr>
          <w:trHeight w:val="248"/>
        </w:trPr>
        <w:tc>
          <w:tcPr>
            <w:tcW w:w="1798" w:type="dxa"/>
            <w:vAlign w:val="center"/>
          </w:tcPr>
          <w:p w14:paraId="0EEC2342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住家</w:t>
            </w:r>
            <w:r w:rsidRPr="00D3372B">
              <w:rPr>
                <w:rFonts w:eastAsia="標楷體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647" w:type="dxa"/>
            <w:gridSpan w:val="19"/>
            <w:vAlign w:val="center"/>
          </w:tcPr>
          <w:p w14:paraId="14114B4F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4B2591C6" w14:textId="77777777" w:rsidTr="00FF5B12">
        <w:trPr>
          <w:trHeight w:val="282"/>
        </w:trPr>
        <w:tc>
          <w:tcPr>
            <w:tcW w:w="1798" w:type="dxa"/>
            <w:vAlign w:val="center"/>
          </w:tcPr>
          <w:p w14:paraId="13556A8C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通訊住址</w:t>
            </w:r>
          </w:p>
        </w:tc>
        <w:tc>
          <w:tcPr>
            <w:tcW w:w="8647" w:type="dxa"/>
            <w:gridSpan w:val="19"/>
            <w:vAlign w:val="center"/>
          </w:tcPr>
          <w:p w14:paraId="4EE53B6D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B6327" w:rsidRPr="00D3372B" w14:paraId="5A9FE185" w14:textId="77777777" w:rsidTr="00FF5B12">
        <w:trPr>
          <w:trHeight w:val="315"/>
        </w:trPr>
        <w:tc>
          <w:tcPr>
            <w:tcW w:w="1798" w:type="dxa"/>
            <w:vAlign w:val="center"/>
          </w:tcPr>
          <w:p w14:paraId="7B563636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E - mail</w:t>
            </w:r>
          </w:p>
        </w:tc>
        <w:tc>
          <w:tcPr>
            <w:tcW w:w="8647" w:type="dxa"/>
            <w:gridSpan w:val="19"/>
            <w:vAlign w:val="center"/>
          </w:tcPr>
          <w:p w14:paraId="356ABB4A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62B7A714" w14:textId="77777777" w:rsidTr="00FF5B12">
        <w:trPr>
          <w:trHeight w:val="221"/>
        </w:trPr>
        <w:tc>
          <w:tcPr>
            <w:tcW w:w="1798" w:type="dxa"/>
            <w:vAlign w:val="center"/>
          </w:tcPr>
          <w:p w14:paraId="429B8AC6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3372B">
              <w:rPr>
                <w:rFonts w:eastAsia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8647" w:type="dxa"/>
            <w:gridSpan w:val="19"/>
            <w:vAlign w:val="center"/>
          </w:tcPr>
          <w:p w14:paraId="6427B780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3372B">
              <w:rPr>
                <w:rFonts w:eastAsia="標楷體"/>
                <w:sz w:val="28"/>
                <w:szCs w:val="28"/>
              </w:rPr>
              <w:t>手機：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Pr="00D3372B">
              <w:rPr>
                <w:rFonts w:eastAsia="標楷體"/>
                <w:sz w:val="28"/>
                <w:szCs w:val="28"/>
              </w:rPr>
              <w:t>(O)</w:t>
            </w:r>
            <w:r w:rsidRPr="00D3372B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7B6327" w:rsidRPr="00D3372B" w14:paraId="1C453505" w14:textId="77777777" w:rsidTr="00FF5B12">
        <w:trPr>
          <w:trHeight w:val="832"/>
        </w:trPr>
        <w:tc>
          <w:tcPr>
            <w:tcW w:w="1798" w:type="dxa"/>
            <w:vAlign w:val="center"/>
          </w:tcPr>
          <w:p w14:paraId="3A919497" w14:textId="77777777" w:rsidR="007B6327" w:rsidRPr="00D3372B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647" w:type="dxa"/>
            <w:gridSpan w:val="19"/>
            <w:vAlign w:val="center"/>
          </w:tcPr>
          <w:p w14:paraId="7DFE3506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3E98FF4F" w14:textId="77777777" w:rsidTr="00FF5B12">
        <w:trPr>
          <w:trHeight w:val="961"/>
        </w:trPr>
        <w:tc>
          <w:tcPr>
            <w:tcW w:w="1798" w:type="dxa"/>
            <w:vAlign w:val="center"/>
          </w:tcPr>
          <w:p w14:paraId="260FD4D0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647" w:type="dxa"/>
            <w:gridSpan w:val="19"/>
            <w:vAlign w:val="center"/>
          </w:tcPr>
          <w:p w14:paraId="4863FACA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783DCB12" w14:textId="77777777" w:rsidTr="00FF5B12">
        <w:trPr>
          <w:trHeight w:val="385"/>
        </w:trPr>
        <w:tc>
          <w:tcPr>
            <w:tcW w:w="10445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75112" w14:textId="77777777" w:rsidR="007B6327" w:rsidRPr="003A7B22" w:rsidRDefault="007B6327" w:rsidP="00FF5B1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(A)</w:t>
            </w:r>
            <w:r>
              <w:rPr>
                <w:rFonts w:eastAsia="標楷體" w:hint="eastAsia"/>
                <w:b/>
              </w:rPr>
              <w:t>論著：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最高以</w:t>
            </w:r>
            <w:r>
              <w:rPr>
                <w:rFonts w:eastAsia="標楷體" w:hint="eastAsia"/>
                <w:b/>
              </w:rPr>
              <w:t>90</w:t>
            </w:r>
            <w:r>
              <w:rPr>
                <w:rFonts w:eastAsia="標楷體" w:hint="eastAsia"/>
                <w:b/>
              </w:rPr>
              <w:t>分計算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7B6327" w:rsidRPr="00D3372B" w14:paraId="0318A378" w14:textId="77777777" w:rsidTr="00FF5B12">
        <w:trPr>
          <w:trHeight w:val="385"/>
        </w:trPr>
        <w:tc>
          <w:tcPr>
            <w:tcW w:w="17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45FD5" w14:textId="77777777" w:rsidR="007B6327" w:rsidRPr="00864D1C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864D1C">
              <w:rPr>
                <w:rFonts w:eastAsia="標楷體" w:hint="eastAsia"/>
                <w:b/>
                <w:bCs/>
              </w:rPr>
              <w:t>種　　　　　類</w:t>
            </w:r>
          </w:p>
        </w:tc>
        <w:tc>
          <w:tcPr>
            <w:tcW w:w="221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D569B" w14:textId="77777777" w:rsidR="007B6327" w:rsidRPr="00864D1C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64D1C">
              <w:rPr>
                <w:rFonts w:eastAsia="標楷體" w:hint="eastAsia"/>
                <w:b/>
                <w:bCs/>
              </w:rPr>
              <w:t xml:space="preserve">第　</w:t>
            </w:r>
            <w:proofErr w:type="gramStart"/>
            <w:r w:rsidRPr="00864D1C">
              <w:rPr>
                <w:rFonts w:eastAsia="標楷體" w:hint="eastAsia"/>
                <w:b/>
                <w:bCs/>
              </w:rPr>
              <w:t>一　著</w:t>
            </w:r>
            <w:proofErr w:type="gramEnd"/>
            <w:r w:rsidRPr="00864D1C">
              <w:rPr>
                <w:rFonts w:eastAsia="標楷體" w:hint="eastAsia"/>
                <w:b/>
                <w:bCs/>
              </w:rPr>
              <w:t xml:space="preserve">　者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04543" w14:textId="77777777" w:rsidR="007B6327" w:rsidRPr="00864D1C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64D1C">
              <w:rPr>
                <w:rFonts w:eastAsia="標楷體" w:hint="eastAsia"/>
                <w:b/>
                <w:bCs/>
              </w:rPr>
              <w:t>指　導　者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DE3B9" w14:textId="77777777" w:rsidR="007B6327" w:rsidRPr="00864D1C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64D1C">
              <w:rPr>
                <w:rFonts w:eastAsia="標楷體" w:hint="eastAsia"/>
                <w:b/>
                <w:bCs/>
              </w:rPr>
              <w:t>其　他</w:t>
            </w:r>
            <w:proofErr w:type="gramStart"/>
            <w:r w:rsidRPr="00864D1C">
              <w:rPr>
                <w:rFonts w:eastAsia="標楷體" w:hint="eastAsia"/>
                <w:b/>
                <w:bCs/>
              </w:rPr>
              <w:t xml:space="preserve">　著</w:t>
            </w:r>
            <w:proofErr w:type="gramEnd"/>
            <w:r w:rsidRPr="00864D1C">
              <w:rPr>
                <w:rFonts w:eastAsia="標楷體" w:hint="eastAsia"/>
                <w:b/>
                <w:bCs/>
              </w:rPr>
              <w:t xml:space="preserve">　者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5F583" w14:textId="77777777" w:rsidR="007B6327" w:rsidRPr="00864D1C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64D1C">
              <w:rPr>
                <w:rFonts w:eastAsia="標楷體" w:hint="eastAsia"/>
                <w:b/>
                <w:bCs/>
              </w:rPr>
              <w:t>積　分　合　計</w:t>
            </w:r>
          </w:p>
        </w:tc>
      </w:tr>
      <w:tr w:rsidR="007B6327" w:rsidRPr="00D3372B" w14:paraId="1D38AD95" w14:textId="77777777" w:rsidTr="00FF5B12">
        <w:trPr>
          <w:trHeight w:val="450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3F641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學　術　論　文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47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２０分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A64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１０分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E0D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５分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159B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6F1F892C" w14:textId="77777777" w:rsidTr="00FF5B12">
        <w:trPr>
          <w:trHeight w:val="540"/>
        </w:trPr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2267F18A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病　例　報　告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AA0EC2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５分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4D0DC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8473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２分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F2BC9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37F62D32" w14:textId="77777777" w:rsidTr="00FF5B12">
        <w:trPr>
          <w:trHeight w:val="390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27DE3DF2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綜　說　論</w:t>
            </w:r>
            <w:proofErr w:type="gramStart"/>
            <w:r>
              <w:rPr>
                <w:rFonts w:eastAsia="標楷體" w:hint="eastAsia"/>
              </w:rPr>
              <w:t xml:space="preserve">　著</w:t>
            </w:r>
            <w:proofErr w:type="gramEnd"/>
          </w:p>
        </w:tc>
        <w:tc>
          <w:tcPr>
            <w:tcW w:w="221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B2231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１０分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AE6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BCC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５分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F6826C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55DF2834" w14:textId="77777777" w:rsidTr="00FF5B12">
        <w:trPr>
          <w:trHeight w:val="6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A756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論</w:t>
            </w:r>
            <w:proofErr w:type="gramStart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著</w:t>
            </w:r>
            <w:proofErr w:type="gramEnd"/>
          </w:p>
        </w:tc>
        <w:tc>
          <w:tcPr>
            <w:tcW w:w="22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5B8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２分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7D7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E56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１分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proofErr w:type="gramStart"/>
            <w:r>
              <w:rPr>
                <w:rFonts w:eastAsia="標楷體" w:hint="eastAsia"/>
              </w:rPr>
              <w:t>﹞</w:t>
            </w:r>
            <w:proofErr w:type="gramEnd"/>
            <w:r>
              <w:rPr>
                <w:rFonts w:eastAsia="標楷體" w:hint="eastAsia"/>
              </w:rPr>
              <w:t>篇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61ACE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0B7EFE0C" w14:textId="77777777" w:rsidTr="00FF5B12">
        <w:trPr>
          <w:trHeight w:val="300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624C9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</w:rPr>
              <w:t>總　　　　　計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151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24A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DC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4E340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6091F3E5" w14:textId="77777777" w:rsidTr="00FF5B12">
        <w:trPr>
          <w:trHeight w:val="315"/>
        </w:trPr>
        <w:tc>
          <w:tcPr>
            <w:tcW w:w="1044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4C623" w14:textId="77777777" w:rsidR="007B6327" w:rsidRPr="003A7B22" w:rsidRDefault="007B6327" w:rsidP="00FF5B1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(B)</w:t>
            </w:r>
            <w:r>
              <w:rPr>
                <w:rFonts w:eastAsia="標楷體" w:hint="eastAsia"/>
                <w:b/>
              </w:rPr>
              <w:t>學術研討會：</w:t>
            </w:r>
          </w:p>
        </w:tc>
      </w:tr>
      <w:tr w:rsidR="007B6327" w:rsidRPr="00D3372B" w14:paraId="18693AC4" w14:textId="77777777" w:rsidTr="00FF5B12">
        <w:trPr>
          <w:trHeight w:val="315"/>
        </w:trPr>
        <w:tc>
          <w:tcPr>
            <w:tcW w:w="17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68775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color w:val="000000"/>
                <w:sz w:val="20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  <w:sz w:val="20"/>
              </w:rPr>
              <w:t>年會或國際性會議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78997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會　中　報　告　論　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649E3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特別演講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D4FC0" w14:textId="77777777" w:rsidR="007B6327" w:rsidRPr="003A7B22" w:rsidRDefault="007B6327" w:rsidP="00FF5B12">
            <w:pPr>
              <w:rPr>
                <w:rFonts w:ascii="標楷體" w:eastAsia="標楷體" w:hAnsi="標楷體"/>
                <w:b/>
                <w:bCs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積分合計</w:t>
            </w:r>
          </w:p>
        </w:tc>
      </w:tr>
      <w:tr w:rsidR="007B6327" w:rsidRPr="00D3372B" w14:paraId="1817BF40" w14:textId="77777777" w:rsidTr="00FF5B12">
        <w:trPr>
          <w:trHeight w:val="315"/>
        </w:trPr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025A8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5733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第一著者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3012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第二著者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5A2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其他著者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F328C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317DF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46061761" w14:textId="77777777" w:rsidTr="00FF5B12">
        <w:trPr>
          <w:trHeight w:val="3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A9D4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１５分</w:t>
            </w:r>
            <w:r w:rsidRPr="00D56C3E">
              <w:rPr>
                <w:rFonts w:ascii="標楷體" w:eastAsia="標楷體" w:hAnsi="標楷體"/>
              </w:rPr>
              <w:t>(   )</w:t>
            </w:r>
            <w:r w:rsidRPr="00D56C3E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0F8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１０分(　 )次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398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５分(　 )次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5B1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２分(　 )次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A5D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7CB12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F0F69" w:rsidRPr="00D3372B" w14:paraId="460FCAF1" w14:textId="77777777" w:rsidTr="00FF5B12">
        <w:trPr>
          <w:trHeight w:val="3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BB3A9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國內、外進修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8568D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講　習　班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D3850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學術演講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2DC6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病例討論會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70788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主　講　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8B6F6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68247B49" w14:textId="77777777" w:rsidTr="00FF5B12">
        <w:trPr>
          <w:trHeight w:val="3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55A4" w14:textId="77777777" w:rsidR="007B6327" w:rsidRDefault="007B6327" w:rsidP="00FF5B12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分　　月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978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分　　次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1DC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分　　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06A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分　　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4E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  <w:r w:rsidRPr="00D56C3E">
              <w:rPr>
                <w:rFonts w:ascii="標楷體" w:eastAsia="標楷體" w:hAnsi="標楷體" w:hint="eastAsia"/>
              </w:rPr>
              <w:t>分　　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81544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77D7916C" w14:textId="77777777" w:rsidTr="00FF5B12">
        <w:trPr>
          <w:trHeight w:val="315"/>
        </w:trPr>
        <w:tc>
          <w:tcPr>
            <w:tcW w:w="1044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A9874" w14:textId="77777777" w:rsidR="007B6327" w:rsidRPr="00AF4799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color w:val="C00000"/>
                <w:sz w:val="28"/>
                <w:szCs w:val="28"/>
              </w:rPr>
            </w:pPr>
            <w:r w:rsidRPr="00AF4799">
              <w:rPr>
                <w:rFonts w:eastAsia="標楷體" w:hint="eastAsia"/>
                <w:b/>
                <w:color w:val="C00000"/>
              </w:rPr>
              <w:t>(C)2025ATS</w:t>
            </w:r>
            <w:r w:rsidRPr="00AF4799">
              <w:rPr>
                <w:rFonts w:eastAsia="標楷體" w:hint="eastAsia"/>
                <w:b/>
                <w:color w:val="C00000"/>
              </w:rPr>
              <w:t>演講或任何形式的學術發表：</w:t>
            </w:r>
          </w:p>
        </w:tc>
      </w:tr>
      <w:tr w:rsidR="007B6327" w:rsidRPr="00D3372B" w14:paraId="6C09970F" w14:textId="77777777" w:rsidTr="00FF5B12">
        <w:trPr>
          <w:trHeight w:val="3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E308" w14:textId="77777777" w:rsidR="007B6327" w:rsidRPr="00D56C3E" w:rsidRDefault="007B6327" w:rsidP="00FF5B12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</w:t>
            </w:r>
          </w:p>
        </w:tc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7B0E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2CFEFFB3" w14:textId="77777777" w:rsidTr="00FF5B12">
        <w:trPr>
          <w:trHeight w:val="315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0586" w14:textId="77777777" w:rsidR="007B6327" w:rsidRPr="00D56C3E" w:rsidRDefault="007B6327" w:rsidP="00FF5B12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學術發表</w:t>
            </w:r>
          </w:p>
        </w:tc>
        <w:tc>
          <w:tcPr>
            <w:tcW w:w="864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AEE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454A27F3" w14:textId="77777777" w:rsidTr="00FF5B12">
        <w:trPr>
          <w:trHeight w:val="285"/>
        </w:trPr>
        <w:tc>
          <w:tcPr>
            <w:tcW w:w="17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44992" w14:textId="77777777" w:rsidR="007B6327" w:rsidRPr="003A7B22" w:rsidRDefault="007B6327" w:rsidP="00FF5B12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A7B22">
              <w:rPr>
                <w:rFonts w:ascii="標楷體" w:eastAsia="標楷體" w:hAnsi="標楷體" w:hint="eastAsia"/>
                <w:b/>
                <w:bCs/>
              </w:rPr>
              <w:t>其　　　　　他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7542F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695D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E9E7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529F2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6F963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1FF32314" w14:textId="77777777" w:rsidTr="00FF5B12">
        <w:trPr>
          <w:trHeight w:val="285"/>
        </w:trPr>
        <w:tc>
          <w:tcPr>
            <w:tcW w:w="1798" w:type="dxa"/>
            <w:vMerge/>
            <w:shd w:val="clear" w:color="auto" w:fill="F2F2F2" w:themeFill="background1" w:themeFillShade="F2"/>
            <w:vAlign w:val="center"/>
          </w:tcPr>
          <w:p w14:paraId="48EB7F13" w14:textId="77777777" w:rsidR="007B6327" w:rsidRPr="00D56C3E" w:rsidRDefault="007B6327" w:rsidP="00FF5B12">
            <w:pPr>
              <w:spacing w:beforeLines="10" w:before="36" w:afterLines="10" w:after="36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6E807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00C24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E925F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49CA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586DA" w14:textId="77777777" w:rsidR="007B6327" w:rsidRPr="00D3372B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50BBBBAB" w14:textId="77777777" w:rsidTr="00FF5B12">
        <w:trPr>
          <w:trHeight w:val="6000"/>
        </w:trPr>
        <w:tc>
          <w:tcPr>
            <w:tcW w:w="1044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6D7D" w14:textId="36F171EC" w:rsidR="007B6327" w:rsidRPr="004F1A55" w:rsidRDefault="004F1A55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color w:val="FF0000"/>
                <w:w w:val="9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lastRenderedPageBreak/>
              <w:t>最</w:t>
            </w:r>
            <w:r w:rsidR="007B6327" w:rsidRPr="004F1A55"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t>近</w:t>
            </w:r>
            <w:r w:rsidRPr="004F1A55"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t>5</w:t>
            </w:r>
            <w:r w:rsidRPr="004F1A55"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t>篇</w:t>
            </w:r>
            <w:r w:rsidR="007B6327" w:rsidRPr="004F1A55"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t>學術著作</w:t>
            </w:r>
            <w:r w:rsidR="007B6327" w:rsidRPr="004F1A55">
              <w:rPr>
                <w:rFonts w:eastAsia="標楷體" w:hint="eastAsia"/>
                <w:b/>
                <w:color w:val="FF0000"/>
                <w:w w:val="90"/>
                <w:sz w:val="28"/>
                <w:szCs w:val="28"/>
                <w:u w:val="single"/>
              </w:rPr>
              <w:t>:</w:t>
            </w:r>
          </w:p>
          <w:p w14:paraId="7896293A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33B88796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49366686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47080523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19B9DD1E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0A6493BB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4F841984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19D3B9B8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6A88765F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10321300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6C0F9D78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2E1906D2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11277471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31AAD7D6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0226FCD8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2CBEA49D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28BDF314" w14:textId="77777777" w:rsidR="007B6327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</w:p>
          <w:p w14:paraId="1A232128" w14:textId="77777777" w:rsidR="007B6327" w:rsidRPr="003A7B22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6327" w:rsidRPr="00D3372B" w14:paraId="7E662AB0" w14:textId="77777777" w:rsidTr="00FF5B12">
        <w:trPr>
          <w:trHeight w:val="1515"/>
        </w:trPr>
        <w:tc>
          <w:tcPr>
            <w:tcW w:w="10445" w:type="dxa"/>
            <w:gridSpan w:val="20"/>
            <w:tcBorders>
              <w:top w:val="single" w:sz="4" w:space="0" w:color="auto"/>
            </w:tcBorders>
            <w:vAlign w:val="center"/>
          </w:tcPr>
          <w:p w14:paraId="4D1B7B8B" w14:textId="77777777" w:rsidR="007B6327" w:rsidRPr="00C23F7A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C23F7A">
              <w:rPr>
                <w:rFonts w:eastAsia="標楷體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325F56F8" w14:textId="77777777" w:rsidR="007B6327" w:rsidRPr="00C23F7A" w:rsidRDefault="007B6327" w:rsidP="00FF5B12">
            <w:pPr>
              <w:tabs>
                <w:tab w:val="left" w:pos="1440"/>
              </w:tabs>
              <w:spacing w:line="0" w:lineRule="atLeast"/>
              <w:jc w:val="both"/>
              <w:rPr>
                <w:rFonts w:eastAsia="標楷體"/>
                <w:b/>
                <w:w w:val="90"/>
                <w:szCs w:val="28"/>
              </w:rPr>
            </w:pPr>
            <w:r w:rsidRPr="00C23F7A">
              <w:rPr>
                <w:rFonts w:eastAsia="標楷體"/>
                <w:b/>
                <w:w w:val="90"/>
                <w:szCs w:val="28"/>
              </w:rPr>
              <w:t>審核簽章：</w:t>
            </w:r>
            <w:r>
              <w:rPr>
                <w:rFonts w:eastAsia="標楷體" w:hint="eastAsia"/>
                <w:b/>
                <w:w w:val="90"/>
                <w:szCs w:val="28"/>
              </w:rPr>
              <w:t xml:space="preserve">                                    </w:t>
            </w:r>
            <w:r w:rsidRPr="00C23F7A">
              <w:rPr>
                <w:rFonts w:eastAsia="標楷體"/>
                <w:b/>
                <w:w w:val="90"/>
                <w:szCs w:val="28"/>
              </w:rPr>
              <w:t xml:space="preserve">備　　</w:t>
            </w:r>
            <w:proofErr w:type="gramStart"/>
            <w:r w:rsidRPr="00C23F7A">
              <w:rPr>
                <w:rFonts w:eastAsia="標楷體"/>
                <w:b/>
                <w:w w:val="90"/>
                <w:szCs w:val="28"/>
              </w:rPr>
              <w:t>註</w:t>
            </w:r>
            <w:proofErr w:type="gramEnd"/>
            <w:r w:rsidRPr="00C23F7A">
              <w:rPr>
                <w:rFonts w:eastAsia="標楷體"/>
                <w:b/>
                <w:w w:val="90"/>
                <w:szCs w:val="28"/>
              </w:rPr>
              <w:t>：</w:t>
            </w:r>
          </w:p>
          <w:p w14:paraId="0E9828E9" w14:textId="77777777" w:rsidR="007B6327" w:rsidRDefault="007B6327" w:rsidP="00FF5B12">
            <w:pPr>
              <w:spacing w:beforeLines="10" w:before="36" w:afterLines="10" w:after="36" w:line="300" w:lineRule="exact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C23F7A">
              <w:rPr>
                <w:rFonts w:eastAsia="標楷體"/>
                <w:b/>
                <w:w w:val="90"/>
                <w:szCs w:val="28"/>
              </w:rPr>
              <w:t>收件日期：</w:t>
            </w:r>
          </w:p>
        </w:tc>
      </w:tr>
    </w:tbl>
    <w:p w14:paraId="14F5DF89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b/>
          <w:bCs/>
          <w:color w:val="000000"/>
          <w:sz w:val="28"/>
          <w:szCs w:val="28"/>
        </w:rPr>
        <w:t>2025 ATS-國際會議補助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>內容:</w:t>
      </w:r>
    </w:p>
    <w:p w14:paraId="378D49B6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proofErr w:type="gramStart"/>
      <w:r w:rsidRPr="003A7B22">
        <w:rPr>
          <w:rFonts w:ascii="標楷體" w:eastAsia="標楷體"/>
          <w:b/>
          <w:bCs/>
          <w:color w:val="000000"/>
          <w:sz w:val="28"/>
          <w:szCs w:val="28"/>
        </w:rPr>
        <w:t>【</w:t>
      </w:r>
      <w:proofErr w:type="gramEnd"/>
      <w:r w:rsidRPr="003A7B22">
        <w:rPr>
          <w:rFonts w:ascii="標楷體" w:eastAsia="標楷體"/>
          <w:b/>
          <w:bCs/>
          <w:color w:val="000000"/>
          <w:sz w:val="28"/>
          <w:szCs w:val="28"/>
        </w:rPr>
        <w:t>主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 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 xml:space="preserve"> 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 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 xml:space="preserve"> 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 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 xml:space="preserve"> 旨】:</w:t>
      </w:r>
    </w:p>
    <w:p w14:paraId="425194C6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為鼓勵會員參加國際會議進行學術交流跟擷取新知，本會擬補助參加會議相關之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交通</w:t>
      </w:r>
      <w:r w:rsidRPr="003A7B22">
        <w:rPr>
          <w:rFonts w:ascii="標楷體" w:eastAsia="標楷體"/>
          <w:color w:val="000000"/>
          <w:sz w:val="28"/>
          <w:szCs w:val="28"/>
        </w:rPr>
        <w:t>、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合理食宿</w:t>
      </w:r>
      <w:r w:rsidRPr="003A7B22">
        <w:rPr>
          <w:rFonts w:ascii="標楷體" w:eastAsia="標楷體"/>
          <w:color w:val="000000"/>
          <w:sz w:val="28"/>
          <w:szCs w:val="28"/>
        </w:rPr>
        <w:t>以及</w:t>
      </w:r>
      <w:r w:rsidRPr="003A7B22">
        <w:rPr>
          <w:rFonts w:ascii="標楷體" w:eastAsia="標楷體"/>
          <w:b/>
          <w:bCs/>
          <w:color w:val="000000"/>
          <w:sz w:val="28"/>
          <w:szCs w:val="28"/>
        </w:rPr>
        <w:t>註冊費。</w:t>
      </w:r>
    </w:p>
    <w:p w14:paraId="7F1999DA" w14:textId="5F4FC4B1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 xml:space="preserve">現開放有意參加2025 </w:t>
      </w:r>
      <w:r w:rsidR="00AF5CC3">
        <w:rPr>
          <w:rFonts w:ascii="標楷體" w:eastAsia="標楷體" w:hint="eastAsia"/>
          <w:color w:val="000000"/>
          <w:sz w:val="28"/>
          <w:szCs w:val="28"/>
        </w:rPr>
        <w:t>ER</w:t>
      </w:r>
      <w:r w:rsidRPr="003A7B22">
        <w:rPr>
          <w:rFonts w:ascii="標楷體" w:eastAsia="標楷體"/>
          <w:color w:val="000000"/>
          <w:sz w:val="28"/>
          <w:szCs w:val="28"/>
        </w:rPr>
        <w:t>S且符合下列資格的會員提交申請。</w:t>
      </w:r>
    </w:p>
    <w:p w14:paraId="14303097" w14:textId="77777777" w:rsidR="007B6327" w:rsidRPr="007B6327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b/>
          <w:bCs/>
          <w:color w:val="000000"/>
          <w:sz w:val="28"/>
          <w:szCs w:val="28"/>
        </w:rPr>
        <w:t>【申請資格】:</w:t>
      </w:r>
    </w:p>
    <w:p w14:paraId="17C4D604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1. 學會會員，加入至少兩年，無欠繳會費</w:t>
      </w:r>
    </w:p>
    <w:p w14:paraId="75532407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2. 於大會有演講或是任何形式的學術發表 （優先但非必須）</w:t>
      </w:r>
    </w:p>
    <w:p w14:paraId="119A12D0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3. 呼吸道相關領域的專家</w:t>
      </w:r>
    </w:p>
    <w:p w14:paraId="5ED06930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4. 胸腔科主治醫師醫師V5以上</w:t>
      </w:r>
    </w:p>
    <w:p w14:paraId="7C60360B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5. 具本學會專科醫師</w:t>
      </w:r>
    </w:p>
    <w:p w14:paraId="12063B83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6. 積極參加學會學術活動與推動學術活動有貢獻者</w:t>
      </w:r>
    </w:p>
    <w:p w14:paraId="1425B947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b/>
          <w:bCs/>
          <w:color w:val="000000"/>
          <w:sz w:val="28"/>
          <w:szCs w:val="28"/>
        </w:rPr>
        <w:t>歡迎會員踴躍申請，申請後，經學會國際學術委員會審查。</w:t>
      </w:r>
      <w:r w:rsidRPr="003A7B22">
        <w:rPr>
          <w:rFonts w:ascii="標楷體" w:eastAsia="標楷體"/>
          <w:color w:val="000000"/>
          <w:sz w:val="28"/>
          <w:szCs w:val="28"/>
        </w:rPr>
        <w:t> </w:t>
      </w:r>
    </w:p>
    <w:p w14:paraId="0641A479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b/>
          <w:bCs/>
          <w:color w:val="000000"/>
          <w:sz w:val="28"/>
          <w:szCs w:val="28"/>
        </w:rPr>
        <w:t>【補助名額】: 2位</w:t>
      </w:r>
    </w:p>
    <w:p w14:paraId="1F4F7AF8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b/>
          <w:bCs/>
          <w:color w:val="000000"/>
          <w:sz w:val="28"/>
          <w:szCs w:val="28"/>
        </w:rPr>
        <w:t>【注意事項】:</w:t>
      </w:r>
    </w:p>
    <w:p w14:paraId="27454E65" w14:textId="28DD3875" w:rsidR="00717FC1" w:rsidRPr="00717FC1" w:rsidRDefault="007B6327" w:rsidP="00717FC1">
      <w:pPr>
        <w:pStyle w:val="ab"/>
        <w:numPr>
          <w:ilvl w:val="0"/>
          <w:numId w:val="5"/>
        </w:numPr>
        <w:spacing w:line="0" w:lineRule="atLeast"/>
        <w:ind w:leftChars="0"/>
        <w:rPr>
          <w:rFonts w:ascii="標楷體" w:eastAsia="標楷體"/>
          <w:color w:val="000000"/>
          <w:sz w:val="28"/>
          <w:szCs w:val="28"/>
        </w:rPr>
      </w:pPr>
      <w:r w:rsidRPr="00717FC1">
        <w:rPr>
          <w:rFonts w:ascii="標楷體" w:eastAsia="標楷體"/>
          <w:color w:val="000000"/>
          <w:sz w:val="28"/>
          <w:szCs w:val="28"/>
        </w:rPr>
        <w:t>若已接受醫療器材及藥品相關之營利事業單位（公司）補助者，不</w:t>
      </w:r>
    </w:p>
    <w:p w14:paraId="472D3ABC" w14:textId="722241DA" w:rsidR="007B6327" w:rsidRPr="00717FC1" w:rsidRDefault="007B6327" w:rsidP="00717FC1">
      <w:pPr>
        <w:pStyle w:val="ab"/>
        <w:spacing w:line="0" w:lineRule="atLeast"/>
        <w:ind w:leftChars="0" w:left="420"/>
        <w:rPr>
          <w:rFonts w:ascii="標楷體" w:eastAsia="標楷體"/>
          <w:color w:val="000000"/>
          <w:sz w:val="28"/>
          <w:szCs w:val="28"/>
        </w:rPr>
      </w:pPr>
      <w:r w:rsidRPr="00717FC1">
        <w:rPr>
          <w:rFonts w:ascii="標楷體" w:eastAsia="標楷體"/>
          <w:color w:val="000000"/>
          <w:sz w:val="28"/>
          <w:szCs w:val="28"/>
        </w:rPr>
        <w:t>得再向本會申請。</w:t>
      </w:r>
    </w:p>
    <w:p w14:paraId="2D331271" w14:textId="77777777" w:rsidR="007B6327" w:rsidRPr="003A7B22" w:rsidRDefault="007B6327" w:rsidP="007B6327">
      <w:pPr>
        <w:spacing w:line="0" w:lineRule="atLeast"/>
        <w:rPr>
          <w:rFonts w:ascii="標楷體" w:eastAsia="標楷體"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2. 若已申請其他學會補助者，不得再向本會申請。</w:t>
      </w:r>
    </w:p>
    <w:p w14:paraId="0D0376C1" w14:textId="7A6A691F" w:rsidR="0012473A" w:rsidRDefault="007B6327" w:rsidP="007B6327">
      <w:pPr>
        <w:spacing w:line="0" w:lineRule="atLeast"/>
        <w:rPr>
          <w:rFonts w:ascii="標楷體" w:eastAsia="標楷體"/>
          <w:b/>
          <w:bCs/>
          <w:color w:val="000000"/>
          <w:sz w:val="28"/>
          <w:szCs w:val="28"/>
        </w:rPr>
      </w:pPr>
      <w:r w:rsidRPr="003A7B22">
        <w:rPr>
          <w:rFonts w:ascii="標楷體" w:eastAsia="標楷體"/>
          <w:color w:val="000000"/>
          <w:sz w:val="28"/>
          <w:szCs w:val="28"/>
        </w:rPr>
        <w:t> </w:t>
      </w:r>
      <w:r w:rsidRPr="00DA0617">
        <w:rPr>
          <w:rFonts w:ascii="標楷體" w:eastAsia="標楷體"/>
          <w:b/>
          <w:bCs/>
          <w:color w:val="000000"/>
          <w:sz w:val="28"/>
          <w:szCs w:val="28"/>
        </w:rPr>
        <w:t>【申請截止日】:</w:t>
      </w:r>
      <w:r w:rsidR="00DA0617" w:rsidRPr="00DA0617">
        <w:rPr>
          <w:rFonts w:ascii="標楷體" w:eastAsia="標楷體"/>
          <w:color w:val="000000"/>
          <w:sz w:val="28"/>
          <w:szCs w:val="28"/>
        </w:rPr>
        <w:t xml:space="preserve"> 敬請</w:t>
      </w:r>
      <w:r w:rsidRPr="00DA0617">
        <w:rPr>
          <w:rFonts w:ascii="標楷體" w:eastAsia="標楷體"/>
          <w:b/>
          <w:bCs/>
          <w:color w:val="000000"/>
          <w:sz w:val="28"/>
          <w:szCs w:val="28"/>
        </w:rPr>
        <w:t xml:space="preserve"> 2025/0</w:t>
      </w:r>
      <w:r w:rsidR="00AF5CC3">
        <w:rPr>
          <w:rFonts w:ascii="標楷體" w:eastAsia="標楷體" w:hint="eastAsia"/>
          <w:b/>
          <w:bCs/>
          <w:color w:val="000000"/>
          <w:sz w:val="28"/>
          <w:szCs w:val="28"/>
        </w:rPr>
        <w:t>6</w:t>
      </w:r>
      <w:r w:rsidRPr="00DA0617">
        <w:rPr>
          <w:rFonts w:ascii="標楷體" w:eastAsia="標楷體"/>
          <w:b/>
          <w:bCs/>
          <w:color w:val="000000"/>
          <w:sz w:val="28"/>
          <w:szCs w:val="28"/>
        </w:rPr>
        <w:t>/3</w:t>
      </w:r>
      <w:r w:rsidR="00AF5CC3">
        <w:rPr>
          <w:rFonts w:ascii="標楷體" w:eastAsia="標楷體" w:hint="eastAsia"/>
          <w:b/>
          <w:bCs/>
          <w:color w:val="000000"/>
          <w:sz w:val="28"/>
          <w:szCs w:val="28"/>
        </w:rPr>
        <w:t>0</w:t>
      </w:r>
      <w:r w:rsidR="00DA0617">
        <w:rPr>
          <w:rFonts w:ascii="標楷體" w:eastAsia="標楷體" w:hint="eastAsia"/>
          <w:b/>
          <w:bCs/>
          <w:color w:val="000000"/>
          <w:sz w:val="28"/>
          <w:szCs w:val="28"/>
        </w:rPr>
        <w:t>中午12:</w:t>
      </w:r>
      <w:r w:rsidR="0012473A">
        <w:rPr>
          <w:rFonts w:ascii="標楷體" w:eastAsia="標楷體" w:hint="eastAsia"/>
          <w:b/>
          <w:bCs/>
          <w:color w:val="000000"/>
          <w:sz w:val="28"/>
          <w:szCs w:val="28"/>
        </w:rPr>
        <w:t>00</w:t>
      </w:r>
      <w:r w:rsidR="00DA0617">
        <w:rPr>
          <w:rFonts w:ascii="標楷體" w:eastAsia="標楷體" w:hint="eastAsia"/>
          <w:b/>
          <w:bCs/>
          <w:color w:val="000000"/>
          <w:sz w:val="28"/>
          <w:szCs w:val="28"/>
        </w:rPr>
        <w:t>前</w:t>
      </w:r>
      <w:r w:rsidR="0012473A">
        <w:rPr>
          <w:rFonts w:ascii="標楷體" w:eastAsia="標楷體" w:hint="eastAsia"/>
          <w:b/>
          <w:bCs/>
          <w:color w:val="000000"/>
          <w:sz w:val="28"/>
          <w:szCs w:val="28"/>
        </w:rPr>
        <w:t>，</w:t>
      </w:r>
    </w:p>
    <w:p w14:paraId="050831E9" w14:textId="1962536B" w:rsidR="00594D4D" w:rsidRPr="00DA0617" w:rsidRDefault="00DA0617" w:rsidP="007B6327">
      <w:pPr>
        <w:spacing w:line="0" w:lineRule="atLeast"/>
        <w:rPr>
          <w:rFonts w:ascii="標楷體" w:eastAsia="標楷體"/>
          <w:b/>
          <w:bCs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以</w:t>
      </w:r>
      <w:r w:rsidRPr="00DA0617">
        <w:rPr>
          <w:rFonts w:ascii="標楷體" w:eastAsia="標楷體"/>
          <w:color w:val="000000"/>
          <w:sz w:val="28"/>
          <w:szCs w:val="28"/>
        </w:rPr>
        <w:t>Email：</w:t>
      </w:r>
      <w:r w:rsidR="0012473A" w:rsidRPr="0012473A">
        <w:rPr>
          <w:rFonts w:hint="eastAsia"/>
          <w:b/>
          <w:bCs/>
          <w:color w:val="0000FF"/>
          <w:sz w:val="28"/>
        </w:rPr>
        <w:t>taasthma</w:t>
      </w:r>
      <w:r w:rsidR="0012473A" w:rsidRPr="0012473A">
        <w:rPr>
          <w:b/>
          <w:bCs/>
          <w:color w:val="0000FF"/>
          <w:sz w:val="28"/>
        </w:rPr>
        <w:t>@</w:t>
      </w:r>
      <w:r w:rsidR="0012473A" w:rsidRPr="0012473A">
        <w:rPr>
          <w:rFonts w:hint="eastAsia"/>
          <w:b/>
          <w:bCs/>
          <w:color w:val="0000FF"/>
          <w:sz w:val="28"/>
        </w:rPr>
        <w:t>gmail.com</w:t>
      </w:r>
      <w:r w:rsidRPr="0012473A">
        <w:rPr>
          <w:rFonts w:ascii="標楷體" w:eastAsia="標楷體" w:hint="eastAsia"/>
          <w:b/>
          <w:bCs/>
          <w:color w:val="0000FF"/>
          <w:sz w:val="28"/>
          <w:szCs w:val="28"/>
        </w:rPr>
        <w:t>；</w:t>
      </w:r>
      <w:r w:rsidR="0012473A" w:rsidRPr="0012473A">
        <w:rPr>
          <w:rFonts w:hint="eastAsia"/>
          <w:b/>
          <w:bCs/>
          <w:color w:val="0000FF"/>
          <w:sz w:val="28"/>
        </w:rPr>
        <w:t>tacopd</w:t>
      </w:r>
      <w:r w:rsidR="0012473A" w:rsidRPr="0012473A">
        <w:rPr>
          <w:b/>
          <w:bCs/>
          <w:color w:val="0000FF"/>
          <w:sz w:val="28"/>
        </w:rPr>
        <w:t>@</w:t>
      </w:r>
      <w:r w:rsidR="0012473A" w:rsidRPr="0012473A">
        <w:rPr>
          <w:rFonts w:hint="eastAsia"/>
          <w:b/>
          <w:bCs/>
          <w:color w:val="0000FF"/>
          <w:sz w:val="28"/>
        </w:rPr>
        <w:t>gmail.com</w:t>
      </w:r>
      <w:r w:rsidRPr="00DA0617">
        <w:rPr>
          <w:rFonts w:ascii="標楷體" w:eastAsia="標楷體"/>
          <w:color w:val="000000"/>
          <w:sz w:val="28"/>
          <w:szCs w:val="28"/>
        </w:rPr>
        <w:t>方式，將</w:t>
      </w:r>
      <w:r>
        <w:rPr>
          <w:rFonts w:ascii="標楷體" w:eastAsia="標楷體" w:hint="eastAsia"/>
          <w:color w:val="000000"/>
          <w:sz w:val="28"/>
          <w:szCs w:val="28"/>
        </w:rPr>
        <w:t>申請</w:t>
      </w:r>
      <w:r w:rsidRPr="00DA0617">
        <w:rPr>
          <w:rFonts w:ascii="標楷體" w:eastAsia="標楷體"/>
          <w:color w:val="000000"/>
          <w:sz w:val="28"/>
          <w:szCs w:val="28"/>
        </w:rPr>
        <w:t>表回傳提供秘書處，若逾期者視同放棄。</w:t>
      </w:r>
    </w:p>
    <w:p w14:paraId="6A3B805D" w14:textId="525288FF" w:rsidR="007B6327" w:rsidRPr="00DA0617" w:rsidRDefault="007B6327" w:rsidP="00DA0617">
      <w:pPr>
        <w:spacing w:line="520" w:lineRule="exact"/>
        <w:rPr>
          <w:rFonts w:eastAsia="標楷體"/>
          <w:b/>
          <w:bCs/>
          <w:color w:val="000000"/>
          <w:sz w:val="28"/>
          <w:szCs w:val="28"/>
        </w:rPr>
      </w:pPr>
      <w:proofErr w:type="gramStart"/>
      <w:r w:rsidRPr="00594D4D">
        <w:rPr>
          <w:rFonts w:eastAsia="標楷體" w:hint="eastAsia"/>
          <w:b/>
          <w:bCs/>
          <w:color w:val="000000"/>
          <w:sz w:val="28"/>
          <w:szCs w:val="28"/>
        </w:rPr>
        <w:t>申請人</w:t>
      </w:r>
      <w:r w:rsidR="00B46FBC" w:rsidRPr="00594D4D">
        <w:rPr>
          <w:rFonts w:eastAsia="標楷體" w:hint="eastAsia"/>
          <w:b/>
          <w:bCs/>
          <w:color w:val="000000"/>
          <w:sz w:val="28"/>
          <w:szCs w:val="28"/>
        </w:rPr>
        <w:t>親</w:t>
      </w:r>
      <w:r w:rsidRPr="00594D4D">
        <w:rPr>
          <w:rFonts w:eastAsia="標楷體" w:hint="eastAsia"/>
          <w:b/>
          <w:bCs/>
          <w:color w:val="000000"/>
          <w:sz w:val="28"/>
          <w:szCs w:val="28"/>
        </w:rPr>
        <w:t>簽</w:t>
      </w:r>
      <w:proofErr w:type="gramEnd"/>
      <w:r w:rsidRPr="00594D4D">
        <w:rPr>
          <w:rFonts w:eastAsia="標楷體" w:hint="eastAsia"/>
          <w:b/>
          <w:bCs/>
          <w:color w:val="000000"/>
          <w:sz w:val="28"/>
          <w:szCs w:val="28"/>
        </w:rPr>
        <w:t xml:space="preserve">: </w:t>
      </w:r>
      <w:r w:rsidRPr="00594D4D">
        <w:rPr>
          <w:rFonts w:eastAsia="標楷體" w:hint="eastAsia"/>
          <w:b/>
          <w:bCs/>
          <w:color w:val="000000"/>
          <w:sz w:val="28"/>
          <w:szCs w:val="28"/>
          <w:u w:val="single"/>
        </w:rPr>
        <w:t xml:space="preserve">                        </w:t>
      </w:r>
      <w:r w:rsidRPr="00594D4D">
        <w:rPr>
          <w:rFonts w:eastAsia="標楷體" w:hint="eastAsia"/>
          <w:b/>
          <w:bCs/>
          <w:color w:val="000000"/>
          <w:sz w:val="28"/>
          <w:szCs w:val="28"/>
        </w:rPr>
        <w:t xml:space="preserve"> </w:t>
      </w:r>
      <w:r w:rsidRPr="00594D4D">
        <w:rPr>
          <w:rFonts w:eastAsia="標楷體" w:hint="eastAsia"/>
          <w:b/>
          <w:bCs/>
          <w:color w:val="000000"/>
          <w:sz w:val="28"/>
          <w:szCs w:val="28"/>
        </w:rPr>
        <w:t>申請日期</w:t>
      </w:r>
      <w:r w:rsidRPr="00594D4D">
        <w:rPr>
          <w:rFonts w:eastAsia="標楷體" w:hint="eastAsia"/>
          <w:b/>
          <w:bCs/>
          <w:color w:val="000000"/>
          <w:sz w:val="28"/>
          <w:szCs w:val="28"/>
        </w:rPr>
        <w:t>:</w:t>
      </w:r>
      <w:r w:rsidRPr="00594D4D">
        <w:rPr>
          <w:rFonts w:eastAsia="標楷體" w:hint="eastAsia"/>
          <w:b/>
          <w:bCs/>
          <w:color w:val="000000"/>
          <w:sz w:val="28"/>
          <w:szCs w:val="28"/>
          <w:u w:val="single"/>
        </w:rPr>
        <w:t xml:space="preserve">    </w:t>
      </w:r>
      <w:r w:rsidR="00673704">
        <w:rPr>
          <w:rFonts w:eastAsia="標楷體" w:hint="eastAsia"/>
          <w:b/>
          <w:bCs/>
          <w:color w:val="000000"/>
          <w:sz w:val="28"/>
          <w:szCs w:val="28"/>
          <w:u w:val="single"/>
        </w:rPr>
        <w:t xml:space="preserve">  </w:t>
      </w:r>
      <w:r w:rsidRPr="00594D4D">
        <w:rPr>
          <w:rFonts w:eastAsia="標楷體" w:hint="eastAsia"/>
          <w:b/>
          <w:bCs/>
          <w:color w:val="000000"/>
          <w:sz w:val="28"/>
          <w:szCs w:val="28"/>
          <w:u w:val="single"/>
        </w:rPr>
        <w:t xml:space="preserve">                </w:t>
      </w:r>
    </w:p>
    <w:sectPr w:rsidR="007B6327" w:rsidRPr="00DA0617" w:rsidSect="007B6327">
      <w:pgSz w:w="11906" w:h="16838"/>
      <w:pgMar w:top="284" w:right="1418" w:bottom="28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31A1" w14:textId="77777777" w:rsidR="005A1849" w:rsidRDefault="005A1849" w:rsidP="00A12E70">
      <w:r>
        <w:separator/>
      </w:r>
    </w:p>
  </w:endnote>
  <w:endnote w:type="continuationSeparator" w:id="0">
    <w:p w14:paraId="71D6657A" w14:textId="77777777" w:rsidR="005A1849" w:rsidRDefault="005A1849" w:rsidP="00A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A304" w14:textId="77777777" w:rsidR="005A1849" w:rsidRDefault="005A1849" w:rsidP="00A12E70">
      <w:r>
        <w:separator/>
      </w:r>
    </w:p>
  </w:footnote>
  <w:footnote w:type="continuationSeparator" w:id="0">
    <w:p w14:paraId="02875FFB" w14:textId="77777777" w:rsidR="005A1849" w:rsidRDefault="005A1849" w:rsidP="00A1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089F"/>
    <w:multiLevelType w:val="singleLevel"/>
    <w:tmpl w:val="E530FF34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</w:abstractNum>
  <w:abstractNum w:abstractNumId="1" w15:restartNumberingAfterBreak="0">
    <w:nsid w:val="696E60FB"/>
    <w:multiLevelType w:val="hybridMultilevel"/>
    <w:tmpl w:val="6054E56E"/>
    <w:lvl w:ilvl="0" w:tplc="7694683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A971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D72886"/>
    <w:multiLevelType w:val="hybridMultilevel"/>
    <w:tmpl w:val="85A69E4A"/>
    <w:lvl w:ilvl="0" w:tplc="5E6E14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39774838">
    <w:abstractNumId w:val="2"/>
  </w:num>
  <w:num w:numId="2" w16cid:durableId="811362903">
    <w:abstractNumId w:val="0"/>
  </w:num>
  <w:num w:numId="3" w16cid:durableId="1510170198">
    <w:abstractNumId w:val="4"/>
  </w:num>
  <w:num w:numId="4" w16cid:durableId="1180316853">
    <w:abstractNumId w:val="3"/>
  </w:num>
  <w:num w:numId="5" w16cid:durableId="161050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EE"/>
    <w:rsid w:val="00017A12"/>
    <w:rsid w:val="00063824"/>
    <w:rsid w:val="00073163"/>
    <w:rsid w:val="0009564D"/>
    <w:rsid w:val="000B7F6F"/>
    <w:rsid w:val="000F20D5"/>
    <w:rsid w:val="000F24FB"/>
    <w:rsid w:val="000F6190"/>
    <w:rsid w:val="00115FD1"/>
    <w:rsid w:val="00120ED9"/>
    <w:rsid w:val="0012473A"/>
    <w:rsid w:val="001431F2"/>
    <w:rsid w:val="00150812"/>
    <w:rsid w:val="001866A2"/>
    <w:rsid w:val="00190272"/>
    <w:rsid w:val="001C4AE0"/>
    <w:rsid w:val="001F212E"/>
    <w:rsid w:val="00246173"/>
    <w:rsid w:val="002B0361"/>
    <w:rsid w:val="0030065C"/>
    <w:rsid w:val="00363B1D"/>
    <w:rsid w:val="003833EE"/>
    <w:rsid w:val="003A7B22"/>
    <w:rsid w:val="003E3015"/>
    <w:rsid w:val="004168B1"/>
    <w:rsid w:val="00426743"/>
    <w:rsid w:val="004A2085"/>
    <w:rsid w:val="004F1A55"/>
    <w:rsid w:val="0050671E"/>
    <w:rsid w:val="005853D2"/>
    <w:rsid w:val="00594D4D"/>
    <w:rsid w:val="005A1849"/>
    <w:rsid w:val="00610908"/>
    <w:rsid w:val="00673704"/>
    <w:rsid w:val="0069624E"/>
    <w:rsid w:val="006C5113"/>
    <w:rsid w:val="00705766"/>
    <w:rsid w:val="00706E69"/>
    <w:rsid w:val="00717FC1"/>
    <w:rsid w:val="007244BC"/>
    <w:rsid w:val="00747884"/>
    <w:rsid w:val="00762A4C"/>
    <w:rsid w:val="007976BB"/>
    <w:rsid w:val="007B6327"/>
    <w:rsid w:val="00864D1C"/>
    <w:rsid w:val="0088769C"/>
    <w:rsid w:val="008C5DAC"/>
    <w:rsid w:val="008E5221"/>
    <w:rsid w:val="008F02A7"/>
    <w:rsid w:val="008F7C51"/>
    <w:rsid w:val="00903F95"/>
    <w:rsid w:val="00934AAB"/>
    <w:rsid w:val="00935F37"/>
    <w:rsid w:val="009449DD"/>
    <w:rsid w:val="009C78CE"/>
    <w:rsid w:val="009D0103"/>
    <w:rsid w:val="009F0F69"/>
    <w:rsid w:val="009F0FD7"/>
    <w:rsid w:val="00A12E70"/>
    <w:rsid w:val="00A81900"/>
    <w:rsid w:val="00A877BE"/>
    <w:rsid w:val="00AB2964"/>
    <w:rsid w:val="00AF0BC7"/>
    <w:rsid w:val="00AF4799"/>
    <w:rsid w:val="00AF5CC3"/>
    <w:rsid w:val="00B05AB3"/>
    <w:rsid w:val="00B24BA8"/>
    <w:rsid w:val="00B342DE"/>
    <w:rsid w:val="00B46FBC"/>
    <w:rsid w:val="00B72EC3"/>
    <w:rsid w:val="00B82401"/>
    <w:rsid w:val="00B93D5C"/>
    <w:rsid w:val="00B961FF"/>
    <w:rsid w:val="00BA6641"/>
    <w:rsid w:val="00BC112F"/>
    <w:rsid w:val="00BE444F"/>
    <w:rsid w:val="00BE52E8"/>
    <w:rsid w:val="00C016F8"/>
    <w:rsid w:val="00C01F05"/>
    <w:rsid w:val="00C279C4"/>
    <w:rsid w:val="00CA5382"/>
    <w:rsid w:val="00D0733D"/>
    <w:rsid w:val="00D236F0"/>
    <w:rsid w:val="00D579E7"/>
    <w:rsid w:val="00DA0617"/>
    <w:rsid w:val="00DB4F53"/>
    <w:rsid w:val="00DC07DC"/>
    <w:rsid w:val="00E30A7B"/>
    <w:rsid w:val="00E31C76"/>
    <w:rsid w:val="00EA537A"/>
    <w:rsid w:val="00EC45B6"/>
    <w:rsid w:val="00F80E8D"/>
    <w:rsid w:val="00F86E83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567BB"/>
  <w15:docId w15:val="{ACC99C1A-69E7-43C0-BA94-1CD9834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3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33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E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2E7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2E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2E70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unhideWhenUsed/>
    <w:rsid w:val="008C5DA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5DAC"/>
    <w:pPr>
      <w:ind w:leftChars="200" w:left="480"/>
    </w:pPr>
    <w:rPr>
      <w:rFonts w:ascii="Calibri" w:hAnsi="Calibri"/>
      <w:szCs w:val="22"/>
    </w:rPr>
  </w:style>
  <w:style w:type="character" w:styleId="ac">
    <w:name w:val="Unresolved Mention"/>
    <w:basedOn w:val="a0"/>
    <w:uiPriority w:val="99"/>
    <w:semiHidden/>
    <w:unhideWhenUsed/>
    <w:rsid w:val="00DA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>HOME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亘沅 黃</cp:lastModifiedBy>
  <cp:revision>2</cp:revision>
  <cp:lastPrinted>2025-03-20T05:15:00Z</cp:lastPrinted>
  <dcterms:created xsi:type="dcterms:W3CDTF">2025-06-19T05:56:00Z</dcterms:created>
  <dcterms:modified xsi:type="dcterms:W3CDTF">2025-06-19T05:56:00Z</dcterms:modified>
</cp:coreProperties>
</file>